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marka własna Spółki Dadelo S.A. – EYEN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Dadelo S.A. wprowadziła na rynek pierwszą markę własną o nazwie EYEN, oferującą akcesoria, części oraz odzież rowerową. Cały asortyment dostępny jest w sklepie internetowym centrumrowerowe.pl, należącym do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markę własną pojawił się już w okolicach 2017 roku. Motywacją do stworzenia produktów EYEN były zarówno pasje, doświadczenia, potrzeby pracowników, jak i chęć rozwoju oraz rozbudowania portfolio spółki. Celem natomiast było stworzenie kompletnego i przemyślanego katalogu odzieży, akcesoriów oraz części rowerowych, które pozwolą zaoferować klientom bardzo dobrą jakość produktu w przystępnej cenie. Dodatkowo, wszystkie artykuły miały wyróżniać się oryginalną stylistyką i funkcjonalnością oraz ciekawym designem opakowania, tak, aby cały proces zakupowy był atrakcyjny dla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wyglądał proces tworzenia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Przy ogromnej konkurencji, wprowadzenie na rynek nowej, Polskiej marki sportowej nie było łatwym zadaniem. Pierwszym krokiem była analiza danych oraz obserwacja trendów czy tendencji zakupowych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Kolejnym istotnym elementem było znalezienie odpowiednich dostawców, w celu nawiązanie współpracy. Specjaliści z Dadelo odwiedzali firmy i fabryki w Europie, ale też w Chinach czy na Tajwanie, który stanowi istotny punkt na mapie świata jeżeli chodzi o branżę rowerową.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„Celem wyjazdów, oprócz pozyskania kontaktów, było sprawdzenie jakości materiałów oraz nawiązanie bliskiej relacji z dostawcami. Zaufanie do dostawcy jest niezwykle ważne przy budowaniu marki, którą firmujemy własnym logo.”</w:t>
      </w:r>
      <w:r>
        <w:rPr>
          <w:rFonts w:ascii="calibri" w:hAnsi="calibri" w:eastAsia="calibri" w:cs="calibri"/>
          <w:sz w:val="24"/>
          <w:szCs w:val="24"/>
        </w:rPr>
        <w:t xml:space="preserve"> – mówi Eryk Borys, brand manager EYEN.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oferuje EYEN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opiera się głównie na wysokiej jakości akcesoriach rowerowych i odzieży sportowej, która dostosowana jest szczególnie do jazdy na dwóch kółkach. Z uwagi na znajomość branży pracownicy spółki Dadelo S.A. mają możliwość tworzenia produktów konkurencyjnych zarówno z punktu widzenia jakości materiałów, jak i użyteczności asortymentu oraz dostarczenia ich odbiorcom w szybki i wygodny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wachlarzu produktów znajdują się: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łatwe w montażu oświetlenie rowerowe,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wysokiej jakości kompaktowe oraz podłogowe pompki rowerowe,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błotniki rowerowe o lekkiej konstrukcji,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trenażery,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funkcjonalna odzież rowerowa o klasycznym, ponadczasowym designie,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drobne akcesoria rowerowe.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zwalniamy tempa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wyróżnia zespół budujący markę EYEN jest możliwość bezpośredniej współpracy z jednym z większych w Polsce sklepów rowerowych. Dzięki czemu twórcy marki mają możliwość bliskiej obserwacji różnych aspektów branży rowerowej, od nowinek pojawiających się na rynku, po preferencje zakupowe klientów sklepu.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„Pomimo już stosunkowo szerokiego portfolio jestem przekonany, że można jeszcze wiele zrobić i dalej poszerzać katalog produktów, nad czym nieustannie pracujemy. Chcę, aby klienci czuli, że produkty są wysokiej jakości i zaprojektowane z myślą o nich. W końcu wszyscy w zespole jesteśmy rowerzystami i sami z nich korzystamy! A co jest lepsze niż produkt dla kolarza od kolarza?” </w:t>
      </w:r>
      <w:r>
        <w:rPr>
          <w:rFonts w:ascii="calibri" w:hAnsi="calibri" w:eastAsia="calibri" w:cs="calibri"/>
          <w:sz w:val="24"/>
          <w:szCs w:val="24"/>
        </w:rPr>
        <w:t xml:space="preserve">– dodaje Eryk Borys, brand manager EYEN.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2024-05-08T22:35:56+02:00</dcterms:created>
  <dcterms:modified xsi:type="dcterms:W3CDTF">2024-05-08T22:35:56+02:00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