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CentrumRowerowe.pl świętuje Black Friday!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Niemal 2 tysiące produktów w cenach niższych o nawet 71% sprawia, że Black Friday w CentrumRowerowe.pl jest prawdziwym świętem dla miłośników dwóch kółek. Szeroka oferta, obejmująca modele najsłynniejszych kolarskich marek, gwarantuje udane zakupy. To ten moment w roku, kiedy warto uzupełnić wyposażenie lub pomyśleć o świątecznych prezentach.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Ceny setek produktów poszybowały w dół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Czarny Piątek jest „świętem wyprzedaży”, które na stałe wpisało się do kalendarza łowców okazji. W CentrumRowerowe.pl już tradycyjnie trwa ponad 2 tygodnie – od 10 do 28.11.2023 r. W tym roku do upolowania jest prawie 2000 pozycji, a wysokość rabatów sięga 71%.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Promocje na Black Friday znaleźć można zarówno na stronie internetowej CentrumRowerowe.pl, jak i w salonie stacjonarnym, znajdującym się w Warszawie, przy al. Krakowskiej 61 w CH Okęcie Park.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Najsłynniejsze marki kolarskie w super cenach!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Wyjątkowe zniżki na rowery, odzież, akcesoria i części sprawiają, że w CentrumRowerowe.pl każdy znajdzie produkty dopasowane do swoich potrzeb – od osoby jeżdżącej rekreacyjnie, przez entuzjastę kolarstwa, po profesjonalistę. Nie brakuje modeli od najsłynniejszych marek, takich jak m.in. Shimano, Endura, Rock Shox, DMT czy Assos.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Black Friday jest doskonałym pretekstem do uzupełnienia rowerowego wyposażenia. To też idealny czas, aby zdecydować się na inwestycję w nowy rower dla siebie lub bliskich. Dostępne są zarówno modele dla dorosłych, jak i dzieci. Niezawodny w terenie Superior, solidny </w:t>
      </w:r>
      <w:r>
        <w:rPr>
          <w:rFonts w:ascii="calibri" w:hAnsi="calibri" w:eastAsia="calibri" w:cs="calibri"/>
          <w:sz w:val="24"/>
          <w:szCs w:val="24"/>
        </w:rPr>
        <w:t xml:space="preserve">R-Raymon</w:t>
      </w:r>
      <w:r>
        <w:rPr>
          <w:rFonts w:ascii="calibri" w:hAnsi="calibri" w:eastAsia="calibri" w:cs="calibri"/>
          <w:sz w:val="24"/>
          <w:szCs w:val="24"/>
        </w:rPr>
        <w:t xml:space="preserve"> do jazdy rekreacyjnej czy Sensa na szosę stanowią zaledwie kilka z wielu propozycji. A osoby, które zimą wolą trenować w domu, mogą skusić się na trenażer marki Eyen lub Elite.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promocje na Black Friday przygotowane przez CentrumRowerowe.pl: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www.centrumrowerowe.pl/okazje/black-friday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entrumrowerowe.pl/okazje/black-fr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2024-05-21T04:25:51+02:00</dcterms:created>
  <dcterms:modified xsi:type="dcterms:W3CDTF">2024-05-21T04:25:51+02:00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